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C17EDF" w14:textId="03218E4D" w:rsidR="005C3D1E" w:rsidRDefault="005C3D1E" w:rsidP="005C3D1E">
      <w:pPr>
        <w:rPr>
          <w:rFonts w:asciiTheme="majorHAnsi" w:hAnsiTheme="majorHAnsi" w:cstheme="majorHAnsi"/>
          <w:sz w:val="24"/>
          <w:szCs w:val="24"/>
        </w:rPr>
      </w:pPr>
    </w:p>
    <w:p w14:paraId="0CC8BDB4" w14:textId="2EC96170" w:rsidR="006B78A9" w:rsidRDefault="005C3D1E" w:rsidP="006B78A9">
      <w:pPr>
        <w:rPr>
          <w:rFonts w:asciiTheme="majorHAnsi" w:hAnsiTheme="majorHAnsi" w:cstheme="majorHAnsi"/>
          <w:sz w:val="24"/>
          <w:szCs w:val="24"/>
          <w:u w:val="single"/>
        </w:rPr>
      </w:pPr>
      <w:r>
        <w:rPr>
          <w:rFonts w:asciiTheme="majorHAnsi" w:hAnsiTheme="majorHAnsi" w:cstheme="majorHAnsi"/>
          <w:sz w:val="24"/>
          <w:szCs w:val="24"/>
        </w:rPr>
        <w:t xml:space="preserve">Today’s date: </w:t>
      </w:r>
      <w:r w:rsidR="006B78A9">
        <w:rPr>
          <w:rFonts w:asciiTheme="majorHAnsi" w:hAnsiTheme="majorHAnsi" w:cstheme="majorHAnsi"/>
          <w:sz w:val="24"/>
          <w:szCs w:val="24"/>
          <w:u w:val="single"/>
        </w:rPr>
        <w:tab/>
      </w:r>
      <w:r w:rsidR="006B78A9">
        <w:rPr>
          <w:rFonts w:asciiTheme="majorHAnsi" w:hAnsiTheme="majorHAnsi" w:cstheme="majorHAnsi"/>
          <w:sz w:val="24"/>
          <w:szCs w:val="24"/>
          <w:u w:val="single"/>
        </w:rPr>
        <w:tab/>
      </w:r>
      <w:r w:rsidR="00E54A21">
        <w:rPr>
          <w:rFonts w:asciiTheme="majorHAnsi" w:hAnsiTheme="majorHAnsi" w:cstheme="majorHAnsi"/>
          <w:sz w:val="24"/>
          <w:szCs w:val="24"/>
          <w:u w:val="single"/>
        </w:rPr>
        <w:t xml:space="preserve">     </w:t>
      </w:r>
      <w:r w:rsidR="00643638">
        <w:rPr>
          <w:rFonts w:asciiTheme="majorHAnsi" w:hAnsiTheme="majorHAnsi" w:cstheme="majorHAnsi"/>
          <w:sz w:val="24"/>
          <w:szCs w:val="24"/>
          <w:u w:val="single"/>
        </w:rPr>
        <w:t xml:space="preserve">   </w:t>
      </w:r>
      <w:r w:rsidR="00643343">
        <w:rPr>
          <w:rFonts w:asciiTheme="majorHAnsi" w:hAnsiTheme="majorHAnsi" w:cstheme="majorHAnsi"/>
          <w:sz w:val="24"/>
          <w:szCs w:val="24"/>
          <w:u w:val="single"/>
        </w:rPr>
        <w:t>0</w:t>
      </w:r>
      <w:r w:rsidR="00A04288">
        <w:rPr>
          <w:rFonts w:asciiTheme="majorHAnsi" w:hAnsiTheme="majorHAnsi" w:cstheme="majorHAnsi"/>
          <w:sz w:val="24"/>
          <w:szCs w:val="24"/>
          <w:u w:val="single"/>
        </w:rPr>
        <w:t>4</w:t>
      </w:r>
      <w:r w:rsidR="004F48CB">
        <w:rPr>
          <w:rFonts w:asciiTheme="majorHAnsi" w:hAnsiTheme="majorHAnsi" w:cstheme="majorHAnsi"/>
          <w:sz w:val="24"/>
          <w:szCs w:val="24"/>
          <w:u w:val="single"/>
        </w:rPr>
        <w:t>/</w:t>
      </w:r>
      <w:r w:rsidR="00A04288">
        <w:rPr>
          <w:rFonts w:asciiTheme="majorHAnsi" w:hAnsiTheme="majorHAnsi" w:cstheme="majorHAnsi"/>
          <w:sz w:val="24"/>
          <w:szCs w:val="24"/>
          <w:u w:val="single"/>
        </w:rPr>
        <w:t>26</w:t>
      </w:r>
      <w:r w:rsidR="004F48CB">
        <w:rPr>
          <w:rFonts w:asciiTheme="majorHAnsi" w:hAnsiTheme="majorHAnsi" w:cstheme="majorHAnsi"/>
          <w:sz w:val="24"/>
          <w:szCs w:val="24"/>
          <w:u w:val="single"/>
        </w:rPr>
        <w:t>/</w:t>
      </w:r>
      <w:r w:rsidR="008E0131">
        <w:rPr>
          <w:rFonts w:asciiTheme="majorHAnsi" w:hAnsiTheme="majorHAnsi" w:cstheme="majorHAnsi"/>
          <w:sz w:val="24"/>
          <w:szCs w:val="24"/>
          <w:u w:val="single"/>
        </w:rPr>
        <w:t>20</w:t>
      </w:r>
      <w:r w:rsidR="004F48CB">
        <w:rPr>
          <w:rFonts w:asciiTheme="majorHAnsi" w:hAnsiTheme="majorHAnsi" w:cstheme="majorHAnsi"/>
          <w:sz w:val="24"/>
          <w:szCs w:val="24"/>
          <w:u w:val="single"/>
        </w:rPr>
        <w:t>2</w:t>
      </w:r>
      <w:r w:rsidR="00643343">
        <w:rPr>
          <w:rFonts w:asciiTheme="majorHAnsi" w:hAnsiTheme="majorHAnsi" w:cstheme="majorHAnsi"/>
          <w:sz w:val="24"/>
          <w:szCs w:val="24"/>
          <w:u w:val="single"/>
        </w:rPr>
        <w:t>4</w:t>
      </w:r>
      <w:r w:rsidR="00E54A21">
        <w:rPr>
          <w:rFonts w:asciiTheme="majorHAnsi" w:hAnsiTheme="majorHAnsi" w:cstheme="majorHAnsi"/>
          <w:sz w:val="24"/>
          <w:szCs w:val="24"/>
          <w:u w:val="single"/>
        </w:rPr>
        <w:tab/>
      </w:r>
      <w:r w:rsidR="00643638">
        <w:rPr>
          <w:rFonts w:asciiTheme="majorHAnsi" w:hAnsiTheme="majorHAnsi" w:cstheme="majorHAnsi"/>
          <w:sz w:val="24"/>
          <w:szCs w:val="24"/>
          <w:u w:val="single"/>
        </w:rPr>
        <w:tab/>
      </w:r>
      <w:r w:rsidR="00E54A21">
        <w:rPr>
          <w:rFonts w:asciiTheme="majorHAnsi" w:hAnsiTheme="majorHAnsi" w:cstheme="majorHAnsi"/>
          <w:sz w:val="24"/>
          <w:szCs w:val="24"/>
          <w:u w:val="single"/>
        </w:rPr>
        <w:t xml:space="preserve"> </w:t>
      </w:r>
    </w:p>
    <w:p w14:paraId="48319CC2" w14:textId="52F70603" w:rsidR="006B78A9" w:rsidRDefault="00D627DC" w:rsidP="005C3D1E">
      <w:pPr>
        <w:rPr>
          <w:rFonts w:asciiTheme="majorHAnsi" w:hAnsiTheme="majorHAnsi" w:cstheme="majorHAnsi"/>
          <w:sz w:val="24"/>
          <w:szCs w:val="24"/>
          <w:u w:val="single"/>
        </w:rPr>
      </w:pPr>
      <w:r>
        <w:rPr>
          <w:rFonts w:asciiTheme="majorHAnsi" w:hAnsiTheme="majorHAnsi" w:cstheme="majorHAnsi"/>
          <w:sz w:val="24"/>
          <w:szCs w:val="24"/>
        </w:rPr>
        <w:t>Practice/Physician:</w:t>
      </w:r>
      <w:r w:rsidR="00BC2E9F" w:rsidRPr="004F48CB">
        <w:rPr>
          <w:rFonts w:asciiTheme="majorHAnsi" w:hAnsiTheme="majorHAnsi" w:cstheme="majorHAnsi"/>
          <w:sz w:val="24"/>
          <w:szCs w:val="24"/>
          <w:u w:val="single"/>
        </w:rPr>
        <w:t xml:space="preserve"> </w:t>
      </w:r>
      <w:r w:rsidR="004F48CB" w:rsidRPr="004F48CB">
        <w:rPr>
          <w:rFonts w:asciiTheme="majorHAnsi" w:hAnsiTheme="majorHAnsi" w:cstheme="majorHAnsi"/>
          <w:sz w:val="24"/>
          <w:szCs w:val="24"/>
          <w:u w:val="single"/>
        </w:rPr>
        <w:t xml:space="preserve"> </w:t>
      </w:r>
      <w:r w:rsidR="00815F0C">
        <w:rPr>
          <w:rFonts w:asciiTheme="majorHAnsi" w:hAnsiTheme="majorHAnsi" w:cstheme="majorHAnsi"/>
          <w:sz w:val="24"/>
          <w:szCs w:val="24"/>
          <w:u w:val="single"/>
        </w:rPr>
        <w:tab/>
        <w:t xml:space="preserve">       </w:t>
      </w:r>
      <w:r w:rsidR="00A04288">
        <w:rPr>
          <w:rFonts w:asciiTheme="majorHAnsi" w:hAnsiTheme="majorHAnsi" w:cstheme="majorHAnsi"/>
          <w:sz w:val="24"/>
          <w:szCs w:val="24"/>
          <w:u w:val="single"/>
        </w:rPr>
        <w:t>Scott Thompson</w:t>
      </w:r>
      <w:r w:rsidR="00F55AFC">
        <w:rPr>
          <w:rFonts w:asciiTheme="majorHAnsi" w:hAnsiTheme="majorHAnsi" w:cstheme="majorHAnsi"/>
          <w:sz w:val="24"/>
          <w:szCs w:val="24"/>
          <w:u w:val="single"/>
        </w:rPr>
        <w:tab/>
      </w:r>
      <w:r w:rsidR="00815F0C">
        <w:rPr>
          <w:rFonts w:asciiTheme="majorHAnsi" w:hAnsiTheme="majorHAnsi" w:cstheme="majorHAnsi"/>
          <w:sz w:val="24"/>
          <w:szCs w:val="24"/>
          <w:u w:val="single"/>
        </w:rPr>
        <w:tab/>
      </w:r>
    </w:p>
    <w:p w14:paraId="6EE9BA33" w14:textId="2CD5A7DC" w:rsidR="006B78A9" w:rsidRDefault="006B78A9" w:rsidP="006B78A9">
      <w:pPr>
        <w:rPr>
          <w:rFonts w:asciiTheme="majorHAnsi" w:hAnsiTheme="majorHAnsi" w:cstheme="majorHAnsi"/>
          <w:sz w:val="24"/>
          <w:szCs w:val="24"/>
          <w:u w:val="single"/>
        </w:rPr>
      </w:pPr>
      <w:r>
        <w:rPr>
          <w:rFonts w:asciiTheme="majorHAnsi" w:hAnsiTheme="majorHAnsi" w:cstheme="majorHAnsi"/>
          <w:sz w:val="24"/>
          <w:szCs w:val="24"/>
        </w:rPr>
        <w:t xml:space="preserve">Patient name: </w:t>
      </w:r>
      <w:r>
        <w:rPr>
          <w:rFonts w:asciiTheme="majorHAnsi" w:hAnsiTheme="majorHAnsi" w:cstheme="majorHAnsi"/>
          <w:sz w:val="24"/>
          <w:szCs w:val="24"/>
          <w:u w:val="single"/>
        </w:rPr>
        <w:tab/>
      </w:r>
      <w:r w:rsidR="007F47A8">
        <w:rPr>
          <w:rFonts w:asciiTheme="majorHAnsi" w:hAnsiTheme="majorHAnsi" w:cstheme="majorHAnsi"/>
          <w:sz w:val="24"/>
          <w:szCs w:val="24"/>
          <w:u w:val="single"/>
        </w:rPr>
        <w:t xml:space="preserve">      </w:t>
      </w:r>
      <w:r w:rsidR="00FB6121">
        <w:rPr>
          <w:rFonts w:asciiTheme="majorHAnsi" w:hAnsiTheme="majorHAnsi" w:cstheme="majorHAnsi"/>
          <w:sz w:val="24"/>
          <w:szCs w:val="24"/>
          <w:u w:val="single"/>
        </w:rPr>
        <w:t xml:space="preserve">      </w:t>
      </w:r>
      <w:r w:rsidR="00E54A21">
        <w:rPr>
          <w:rFonts w:asciiTheme="majorHAnsi" w:hAnsiTheme="majorHAnsi" w:cstheme="majorHAnsi"/>
          <w:sz w:val="24"/>
          <w:szCs w:val="24"/>
          <w:u w:val="single"/>
        </w:rPr>
        <w:tab/>
        <w:t xml:space="preserve">      </w:t>
      </w:r>
      <w:r w:rsidR="00A04288">
        <w:rPr>
          <w:rFonts w:asciiTheme="majorHAnsi" w:hAnsiTheme="majorHAnsi" w:cstheme="majorHAnsi"/>
          <w:sz w:val="24"/>
          <w:szCs w:val="24"/>
          <w:u w:val="single"/>
        </w:rPr>
        <w:t>Lefler, Sarah</w:t>
      </w:r>
      <w:r w:rsidR="00F55AFC">
        <w:rPr>
          <w:rFonts w:asciiTheme="majorHAnsi" w:hAnsiTheme="majorHAnsi" w:cstheme="majorHAnsi"/>
          <w:sz w:val="24"/>
          <w:szCs w:val="24"/>
          <w:u w:val="single"/>
        </w:rPr>
        <w:tab/>
      </w:r>
      <w:r w:rsidR="00FB6121">
        <w:rPr>
          <w:rFonts w:asciiTheme="majorHAnsi" w:hAnsiTheme="majorHAnsi" w:cstheme="majorHAnsi"/>
          <w:sz w:val="24"/>
          <w:szCs w:val="24"/>
          <w:u w:val="single"/>
        </w:rPr>
        <w:tab/>
      </w:r>
    </w:p>
    <w:p w14:paraId="35F4D725" w14:textId="02E5C287" w:rsidR="006B78A9" w:rsidRDefault="006B78A9" w:rsidP="006B78A9">
      <w:pPr>
        <w:rPr>
          <w:rFonts w:asciiTheme="majorHAnsi" w:hAnsiTheme="majorHAnsi" w:cstheme="majorHAnsi"/>
          <w:sz w:val="24"/>
          <w:szCs w:val="24"/>
          <w:u w:val="single"/>
        </w:rPr>
      </w:pPr>
      <w:r>
        <w:rPr>
          <w:rFonts w:asciiTheme="majorHAnsi" w:hAnsiTheme="majorHAnsi" w:cstheme="majorHAnsi"/>
          <w:sz w:val="24"/>
          <w:szCs w:val="24"/>
        </w:rPr>
        <w:t xml:space="preserve">Scan date: </w:t>
      </w:r>
      <w:r>
        <w:rPr>
          <w:rFonts w:asciiTheme="majorHAnsi" w:hAnsiTheme="majorHAnsi" w:cstheme="majorHAnsi"/>
          <w:sz w:val="24"/>
          <w:szCs w:val="24"/>
          <w:u w:val="single"/>
        </w:rPr>
        <w:tab/>
      </w:r>
      <w:r>
        <w:rPr>
          <w:rFonts w:asciiTheme="majorHAnsi" w:hAnsiTheme="majorHAnsi" w:cstheme="majorHAnsi"/>
          <w:sz w:val="24"/>
          <w:szCs w:val="24"/>
          <w:u w:val="single"/>
        </w:rPr>
        <w:tab/>
      </w:r>
      <w:r w:rsidR="00E54A21">
        <w:rPr>
          <w:rFonts w:asciiTheme="majorHAnsi" w:hAnsiTheme="majorHAnsi" w:cstheme="majorHAnsi"/>
          <w:sz w:val="24"/>
          <w:szCs w:val="24"/>
          <w:u w:val="single"/>
        </w:rPr>
        <w:t xml:space="preserve">      </w:t>
      </w:r>
      <w:r w:rsidR="00643343">
        <w:rPr>
          <w:rFonts w:asciiTheme="majorHAnsi" w:hAnsiTheme="majorHAnsi" w:cstheme="majorHAnsi"/>
          <w:sz w:val="24"/>
          <w:szCs w:val="24"/>
          <w:u w:val="single"/>
        </w:rPr>
        <w:t>0</w:t>
      </w:r>
      <w:r w:rsidR="00A04288">
        <w:rPr>
          <w:rFonts w:asciiTheme="majorHAnsi" w:hAnsiTheme="majorHAnsi" w:cstheme="majorHAnsi"/>
          <w:sz w:val="24"/>
          <w:szCs w:val="24"/>
          <w:u w:val="single"/>
        </w:rPr>
        <w:t>4</w:t>
      </w:r>
      <w:r w:rsidR="004F48CB">
        <w:rPr>
          <w:rFonts w:asciiTheme="majorHAnsi" w:hAnsiTheme="majorHAnsi" w:cstheme="majorHAnsi"/>
          <w:sz w:val="24"/>
          <w:szCs w:val="24"/>
          <w:u w:val="single"/>
        </w:rPr>
        <w:t>/</w:t>
      </w:r>
      <w:r w:rsidR="00A04288">
        <w:rPr>
          <w:rFonts w:asciiTheme="majorHAnsi" w:hAnsiTheme="majorHAnsi" w:cstheme="majorHAnsi"/>
          <w:sz w:val="24"/>
          <w:szCs w:val="24"/>
          <w:u w:val="single"/>
        </w:rPr>
        <w:t>1</w:t>
      </w:r>
      <w:r w:rsidR="00F55AFC">
        <w:rPr>
          <w:rFonts w:asciiTheme="majorHAnsi" w:hAnsiTheme="majorHAnsi" w:cstheme="majorHAnsi"/>
          <w:sz w:val="24"/>
          <w:szCs w:val="24"/>
          <w:u w:val="single"/>
        </w:rPr>
        <w:t>6</w:t>
      </w:r>
      <w:r w:rsidR="004F48CB">
        <w:rPr>
          <w:rFonts w:asciiTheme="majorHAnsi" w:hAnsiTheme="majorHAnsi" w:cstheme="majorHAnsi"/>
          <w:sz w:val="24"/>
          <w:szCs w:val="24"/>
          <w:u w:val="single"/>
        </w:rPr>
        <w:t>/</w:t>
      </w:r>
      <w:r w:rsidR="00E54A21">
        <w:rPr>
          <w:rFonts w:asciiTheme="majorHAnsi" w:hAnsiTheme="majorHAnsi" w:cstheme="majorHAnsi"/>
          <w:sz w:val="24"/>
          <w:szCs w:val="24"/>
          <w:u w:val="single"/>
        </w:rPr>
        <w:t>20</w:t>
      </w:r>
      <w:r w:rsidR="004F48CB">
        <w:rPr>
          <w:rFonts w:asciiTheme="majorHAnsi" w:hAnsiTheme="majorHAnsi" w:cstheme="majorHAnsi"/>
          <w:sz w:val="24"/>
          <w:szCs w:val="24"/>
          <w:u w:val="single"/>
        </w:rPr>
        <w:t>2</w:t>
      </w:r>
      <w:r w:rsidR="00643343">
        <w:rPr>
          <w:rFonts w:asciiTheme="majorHAnsi" w:hAnsiTheme="majorHAnsi" w:cstheme="majorHAnsi"/>
          <w:sz w:val="24"/>
          <w:szCs w:val="24"/>
          <w:u w:val="single"/>
        </w:rPr>
        <w:t>4</w:t>
      </w:r>
      <w:r w:rsidR="005C6472">
        <w:rPr>
          <w:rFonts w:asciiTheme="majorHAnsi" w:hAnsiTheme="majorHAnsi" w:cstheme="majorHAnsi"/>
          <w:sz w:val="24"/>
          <w:szCs w:val="24"/>
          <w:u w:val="single"/>
        </w:rPr>
        <w:tab/>
      </w:r>
      <w:r>
        <w:rPr>
          <w:rFonts w:asciiTheme="majorHAnsi" w:hAnsiTheme="majorHAnsi" w:cstheme="majorHAnsi"/>
          <w:sz w:val="24"/>
          <w:szCs w:val="24"/>
          <w:u w:val="single"/>
        </w:rPr>
        <w:tab/>
      </w:r>
    </w:p>
    <w:p w14:paraId="2517717B" w14:textId="77777777" w:rsidR="006B78A9" w:rsidRDefault="006B78A9" w:rsidP="005C3D1E">
      <w:pPr>
        <w:rPr>
          <w:rFonts w:asciiTheme="majorHAnsi" w:hAnsiTheme="majorHAnsi" w:cstheme="majorHAnsi"/>
          <w:sz w:val="24"/>
          <w:szCs w:val="24"/>
          <w:u w:val="single"/>
        </w:rPr>
      </w:pPr>
    </w:p>
    <w:p w14:paraId="7D509963" w14:textId="77777777" w:rsidR="00EA4012" w:rsidRPr="00E61B52" w:rsidRDefault="00EA4012" w:rsidP="00EA4012">
      <w:pPr>
        <w:rPr>
          <w:rFonts w:asciiTheme="majorHAnsi" w:hAnsiTheme="majorHAnsi" w:cstheme="majorHAnsi"/>
          <w:sz w:val="24"/>
          <w:szCs w:val="24"/>
          <w:u w:val="single"/>
        </w:rPr>
      </w:pPr>
      <w:r w:rsidRPr="00E61B52">
        <w:rPr>
          <w:rFonts w:asciiTheme="majorHAnsi" w:hAnsiTheme="majorHAnsi" w:cstheme="majorHAnsi"/>
          <w:sz w:val="24"/>
          <w:szCs w:val="24"/>
          <w:u w:val="single"/>
        </w:rPr>
        <w:t>Scan/reading information:</w:t>
      </w:r>
    </w:p>
    <w:tbl>
      <w:tblPr>
        <w:tblStyle w:val="TableGrid"/>
        <w:tblW w:w="5884" w:type="dxa"/>
        <w:tblLook w:val="04A0" w:firstRow="1" w:lastRow="0" w:firstColumn="1" w:lastColumn="0" w:noHBand="0" w:noVBand="1"/>
      </w:tblPr>
      <w:tblGrid>
        <w:gridCol w:w="1712"/>
        <w:gridCol w:w="2086"/>
        <w:gridCol w:w="2086"/>
      </w:tblGrid>
      <w:tr w:rsidR="00A04288" w14:paraId="4708B344" w14:textId="7BBA76E2" w:rsidTr="00A04288">
        <w:tc>
          <w:tcPr>
            <w:tcW w:w="1712" w:type="dxa"/>
          </w:tcPr>
          <w:p w14:paraId="18195E95" w14:textId="77777777" w:rsidR="00A04288" w:rsidRPr="00C4665C" w:rsidRDefault="00A04288" w:rsidP="005A6FDE">
            <w:pPr>
              <w:rPr>
                <w:rFonts w:cstheme="minorHAnsi"/>
                <w:b/>
                <w:bCs/>
                <w:sz w:val="24"/>
                <w:szCs w:val="24"/>
              </w:rPr>
            </w:pPr>
            <w:bookmarkStart w:id="0" w:name="_Hlk137043259"/>
            <w:r w:rsidRPr="00C4665C">
              <w:rPr>
                <w:rFonts w:cstheme="minorHAnsi"/>
                <w:b/>
                <w:bCs/>
                <w:sz w:val="24"/>
                <w:szCs w:val="24"/>
              </w:rPr>
              <w:t>Scan Date</w:t>
            </w:r>
          </w:p>
        </w:tc>
        <w:tc>
          <w:tcPr>
            <w:tcW w:w="2086" w:type="dxa"/>
          </w:tcPr>
          <w:p w14:paraId="204E3819" w14:textId="7A5392C1" w:rsidR="00A04288" w:rsidRPr="00C4665C" w:rsidRDefault="00A04288" w:rsidP="004F48CB">
            <w:pPr>
              <w:jc w:val="center"/>
              <w:rPr>
                <w:rFonts w:cstheme="minorHAnsi"/>
                <w:b/>
                <w:bCs/>
                <w:sz w:val="24"/>
                <w:szCs w:val="24"/>
              </w:rPr>
            </w:pPr>
            <w:r>
              <w:rPr>
                <w:rFonts w:cstheme="minorHAnsi"/>
                <w:b/>
                <w:bCs/>
                <w:sz w:val="24"/>
                <w:szCs w:val="24"/>
              </w:rPr>
              <w:t>04/16/24</w:t>
            </w:r>
          </w:p>
        </w:tc>
        <w:tc>
          <w:tcPr>
            <w:tcW w:w="2086" w:type="dxa"/>
          </w:tcPr>
          <w:p w14:paraId="2535DF8B" w14:textId="78B3B91B" w:rsidR="00A04288" w:rsidRDefault="00A04288" w:rsidP="004F48CB">
            <w:pPr>
              <w:jc w:val="center"/>
              <w:rPr>
                <w:rFonts w:cstheme="minorHAnsi"/>
                <w:b/>
                <w:bCs/>
                <w:sz w:val="24"/>
                <w:szCs w:val="24"/>
              </w:rPr>
            </w:pPr>
            <w:r>
              <w:rPr>
                <w:rFonts w:cstheme="minorHAnsi"/>
                <w:b/>
                <w:bCs/>
                <w:sz w:val="24"/>
                <w:szCs w:val="24"/>
              </w:rPr>
              <w:t>3/30/23</w:t>
            </w:r>
          </w:p>
        </w:tc>
      </w:tr>
      <w:bookmarkEnd w:id="0"/>
      <w:tr w:rsidR="00A04288" w14:paraId="60AFD235" w14:textId="47AEF8A2" w:rsidTr="00A04288">
        <w:tc>
          <w:tcPr>
            <w:tcW w:w="1712" w:type="dxa"/>
          </w:tcPr>
          <w:p w14:paraId="33D21417" w14:textId="77777777" w:rsidR="00A04288" w:rsidRPr="00C4665C" w:rsidRDefault="00A04288" w:rsidP="005A6FDE">
            <w:pPr>
              <w:rPr>
                <w:rFonts w:cstheme="minorHAnsi"/>
                <w:b/>
                <w:bCs/>
                <w:sz w:val="24"/>
                <w:szCs w:val="24"/>
              </w:rPr>
            </w:pPr>
            <w:r w:rsidRPr="00C4665C">
              <w:rPr>
                <w:rFonts w:cstheme="minorHAnsi"/>
                <w:b/>
                <w:bCs/>
                <w:sz w:val="24"/>
                <w:szCs w:val="24"/>
              </w:rPr>
              <w:t>Sonographer</w:t>
            </w:r>
          </w:p>
        </w:tc>
        <w:tc>
          <w:tcPr>
            <w:tcW w:w="2086" w:type="dxa"/>
          </w:tcPr>
          <w:p w14:paraId="1D598EC6" w14:textId="6BCEBB49" w:rsidR="00A04288" w:rsidRPr="00C4665C" w:rsidRDefault="00A04288" w:rsidP="00F55AFC">
            <w:pPr>
              <w:jc w:val="center"/>
              <w:rPr>
                <w:rFonts w:cstheme="minorHAnsi"/>
                <w:sz w:val="24"/>
                <w:szCs w:val="24"/>
              </w:rPr>
            </w:pPr>
            <w:r>
              <w:rPr>
                <w:rFonts w:cstheme="minorHAnsi"/>
                <w:sz w:val="24"/>
                <w:szCs w:val="24"/>
              </w:rPr>
              <w:t>Michele</w:t>
            </w:r>
          </w:p>
        </w:tc>
        <w:tc>
          <w:tcPr>
            <w:tcW w:w="2086" w:type="dxa"/>
          </w:tcPr>
          <w:p w14:paraId="4EBAFFBB" w14:textId="583EBD4A" w:rsidR="00A04288" w:rsidRDefault="00A04288" w:rsidP="00643638">
            <w:pPr>
              <w:rPr>
                <w:rFonts w:cstheme="minorHAnsi"/>
                <w:sz w:val="24"/>
                <w:szCs w:val="24"/>
              </w:rPr>
            </w:pPr>
            <w:proofErr w:type="spellStart"/>
            <w:r>
              <w:rPr>
                <w:rFonts w:cstheme="minorHAnsi"/>
                <w:sz w:val="24"/>
                <w:szCs w:val="24"/>
              </w:rPr>
              <w:t>Racquel</w:t>
            </w:r>
            <w:proofErr w:type="spellEnd"/>
          </w:p>
        </w:tc>
      </w:tr>
      <w:tr w:rsidR="00A04288" w14:paraId="6E2A7A44" w14:textId="782A4C7A" w:rsidTr="00A04288">
        <w:tc>
          <w:tcPr>
            <w:tcW w:w="1712" w:type="dxa"/>
          </w:tcPr>
          <w:p w14:paraId="542028B9" w14:textId="77777777" w:rsidR="00A04288" w:rsidRPr="00C4665C" w:rsidRDefault="00A04288" w:rsidP="00577501">
            <w:pPr>
              <w:rPr>
                <w:rFonts w:cstheme="minorHAnsi"/>
                <w:b/>
                <w:bCs/>
                <w:sz w:val="24"/>
                <w:szCs w:val="24"/>
              </w:rPr>
            </w:pPr>
            <w:r w:rsidRPr="00C4665C">
              <w:rPr>
                <w:rFonts w:cstheme="minorHAnsi"/>
                <w:b/>
                <w:bCs/>
                <w:sz w:val="24"/>
                <w:szCs w:val="24"/>
              </w:rPr>
              <w:t>Reader</w:t>
            </w:r>
          </w:p>
        </w:tc>
        <w:tc>
          <w:tcPr>
            <w:tcW w:w="2086" w:type="dxa"/>
          </w:tcPr>
          <w:p w14:paraId="70C72981" w14:textId="1C988ED9" w:rsidR="00A04288" w:rsidRPr="00C4665C" w:rsidRDefault="00A04288" w:rsidP="00577501">
            <w:pPr>
              <w:jc w:val="center"/>
              <w:rPr>
                <w:rFonts w:cstheme="minorHAnsi"/>
                <w:sz w:val="24"/>
                <w:szCs w:val="24"/>
              </w:rPr>
            </w:pPr>
            <w:r>
              <w:rPr>
                <w:rFonts w:cstheme="minorHAnsi"/>
                <w:sz w:val="24"/>
                <w:szCs w:val="24"/>
              </w:rPr>
              <w:t>Diane Morgan</w:t>
            </w:r>
          </w:p>
        </w:tc>
        <w:tc>
          <w:tcPr>
            <w:tcW w:w="2086" w:type="dxa"/>
          </w:tcPr>
          <w:p w14:paraId="2C21215C" w14:textId="15976051" w:rsidR="00A04288" w:rsidRDefault="00A04288" w:rsidP="00577501">
            <w:pPr>
              <w:jc w:val="center"/>
              <w:rPr>
                <w:rFonts w:cstheme="minorHAnsi"/>
                <w:sz w:val="24"/>
                <w:szCs w:val="24"/>
              </w:rPr>
            </w:pPr>
            <w:r>
              <w:rPr>
                <w:rFonts w:cstheme="minorHAnsi"/>
                <w:sz w:val="24"/>
                <w:szCs w:val="24"/>
              </w:rPr>
              <w:t>Diane Morgan</w:t>
            </w:r>
          </w:p>
        </w:tc>
      </w:tr>
    </w:tbl>
    <w:p w14:paraId="6EA179D6" w14:textId="77777777" w:rsidR="00EA4012" w:rsidRDefault="00EA4012" w:rsidP="00EA4012">
      <w:pPr>
        <w:rPr>
          <w:rFonts w:asciiTheme="majorHAnsi" w:hAnsiTheme="majorHAnsi" w:cstheme="majorHAnsi"/>
          <w:sz w:val="24"/>
          <w:szCs w:val="24"/>
          <w:u w:val="single"/>
        </w:rPr>
      </w:pPr>
    </w:p>
    <w:p w14:paraId="43CBFFC0" w14:textId="77777777" w:rsidR="00EA4012" w:rsidRPr="00AF6130" w:rsidRDefault="00EA4012" w:rsidP="00EA4012">
      <w:pPr>
        <w:rPr>
          <w:rFonts w:asciiTheme="majorHAnsi" w:hAnsiTheme="majorHAnsi" w:cstheme="majorHAnsi"/>
          <w:sz w:val="24"/>
          <w:szCs w:val="24"/>
          <w:u w:val="single"/>
        </w:rPr>
      </w:pPr>
      <w:r w:rsidRPr="00AF6130">
        <w:rPr>
          <w:rFonts w:asciiTheme="majorHAnsi" w:hAnsiTheme="majorHAnsi" w:cstheme="majorHAnsi"/>
          <w:sz w:val="24"/>
          <w:szCs w:val="24"/>
          <w:u w:val="single"/>
        </w:rPr>
        <w:t xml:space="preserve">Concerns: </w:t>
      </w:r>
    </w:p>
    <w:tbl>
      <w:tblPr>
        <w:tblStyle w:val="TableGrid"/>
        <w:tblW w:w="0" w:type="auto"/>
        <w:tblLook w:val="04A0" w:firstRow="1" w:lastRow="0" w:firstColumn="1" w:lastColumn="0" w:noHBand="0" w:noVBand="1"/>
      </w:tblPr>
      <w:tblGrid>
        <w:gridCol w:w="1498"/>
        <w:gridCol w:w="2394"/>
        <w:gridCol w:w="2394"/>
      </w:tblGrid>
      <w:tr w:rsidR="00A04288" w14:paraId="1EECE50D" w14:textId="7D404BA3" w:rsidTr="00DC45E4">
        <w:tc>
          <w:tcPr>
            <w:tcW w:w="1498" w:type="dxa"/>
          </w:tcPr>
          <w:p w14:paraId="041F5015" w14:textId="2A0AFA75" w:rsidR="00A04288" w:rsidRPr="00C4665C" w:rsidRDefault="00A04288" w:rsidP="00F55AFC">
            <w:pPr>
              <w:rPr>
                <w:rFonts w:cstheme="minorHAnsi"/>
                <w:sz w:val="24"/>
                <w:szCs w:val="24"/>
              </w:rPr>
            </w:pPr>
            <w:r w:rsidRPr="00C4665C">
              <w:rPr>
                <w:rFonts w:cstheme="minorHAnsi"/>
                <w:b/>
                <w:bCs/>
                <w:sz w:val="24"/>
                <w:szCs w:val="24"/>
              </w:rPr>
              <w:t>Scan Date</w:t>
            </w:r>
          </w:p>
        </w:tc>
        <w:tc>
          <w:tcPr>
            <w:tcW w:w="2394" w:type="dxa"/>
          </w:tcPr>
          <w:p w14:paraId="404FD540" w14:textId="318B140A" w:rsidR="00A04288" w:rsidRPr="00C4665C" w:rsidRDefault="00A04288" w:rsidP="00F55AFC">
            <w:pPr>
              <w:jc w:val="center"/>
              <w:rPr>
                <w:rFonts w:cstheme="minorHAnsi"/>
                <w:sz w:val="24"/>
                <w:szCs w:val="24"/>
              </w:rPr>
            </w:pPr>
            <w:r>
              <w:rPr>
                <w:rFonts w:cstheme="minorHAnsi"/>
                <w:b/>
                <w:bCs/>
                <w:sz w:val="24"/>
                <w:szCs w:val="24"/>
              </w:rPr>
              <w:t>04/16/24</w:t>
            </w:r>
          </w:p>
        </w:tc>
        <w:tc>
          <w:tcPr>
            <w:tcW w:w="2394" w:type="dxa"/>
          </w:tcPr>
          <w:p w14:paraId="7A65276E" w14:textId="32C0A32B" w:rsidR="00A04288" w:rsidRDefault="00A04288" w:rsidP="00F55AFC">
            <w:pPr>
              <w:jc w:val="center"/>
              <w:rPr>
                <w:rFonts w:cstheme="minorHAnsi"/>
                <w:b/>
                <w:bCs/>
                <w:sz w:val="24"/>
                <w:szCs w:val="24"/>
              </w:rPr>
            </w:pPr>
            <w:r>
              <w:rPr>
                <w:rFonts w:cstheme="minorHAnsi"/>
                <w:b/>
                <w:bCs/>
                <w:sz w:val="24"/>
                <w:szCs w:val="24"/>
              </w:rPr>
              <w:t>3/30/23</w:t>
            </w:r>
          </w:p>
        </w:tc>
      </w:tr>
      <w:tr w:rsidR="00A04288" w14:paraId="58FEE536" w14:textId="48E000A7" w:rsidTr="00DC45E4">
        <w:tc>
          <w:tcPr>
            <w:tcW w:w="1498" w:type="dxa"/>
          </w:tcPr>
          <w:p w14:paraId="0DB79A1C" w14:textId="4352DE56" w:rsidR="00A04288" w:rsidRDefault="00A04288" w:rsidP="00F55AFC">
            <w:pPr>
              <w:rPr>
                <w:rFonts w:cstheme="minorHAnsi"/>
                <w:b/>
                <w:bCs/>
                <w:sz w:val="24"/>
                <w:szCs w:val="24"/>
              </w:rPr>
            </w:pPr>
            <w:r>
              <w:rPr>
                <w:rFonts w:cstheme="minorHAnsi"/>
                <w:b/>
                <w:bCs/>
                <w:sz w:val="24"/>
                <w:szCs w:val="24"/>
              </w:rPr>
              <w:t>LCCA</w:t>
            </w:r>
          </w:p>
        </w:tc>
        <w:tc>
          <w:tcPr>
            <w:tcW w:w="2394" w:type="dxa"/>
          </w:tcPr>
          <w:p w14:paraId="579FDC71" w14:textId="0615D52D" w:rsidR="00A04288" w:rsidRDefault="00E2773C" w:rsidP="00F55AFC">
            <w:pPr>
              <w:rPr>
                <w:rFonts w:cstheme="minorHAnsi"/>
                <w:sz w:val="24"/>
                <w:szCs w:val="24"/>
              </w:rPr>
            </w:pPr>
            <w:r>
              <w:rPr>
                <w:rFonts w:cstheme="minorHAnsi"/>
                <w:sz w:val="24"/>
                <w:szCs w:val="24"/>
              </w:rPr>
              <w:t>.9</w:t>
            </w:r>
          </w:p>
        </w:tc>
        <w:tc>
          <w:tcPr>
            <w:tcW w:w="2394" w:type="dxa"/>
          </w:tcPr>
          <w:p w14:paraId="36959A5A" w14:textId="7293211B" w:rsidR="00A04288" w:rsidRDefault="00A04288" w:rsidP="00F55AFC">
            <w:pPr>
              <w:rPr>
                <w:rFonts w:cstheme="minorHAnsi"/>
                <w:sz w:val="24"/>
                <w:szCs w:val="24"/>
              </w:rPr>
            </w:pPr>
            <w:r>
              <w:rPr>
                <w:rFonts w:cstheme="minorHAnsi"/>
                <w:sz w:val="24"/>
                <w:szCs w:val="24"/>
              </w:rPr>
              <w:t>.8</w:t>
            </w:r>
          </w:p>
        </w:tc>
      </w:tr>
      <w:tr w:rsidR="00A04288" w14:paraId="131F7EF5" w14:textId="77777777" w:rsidTr="00DC45E4">
        <w:tc>
          <w:tcPr>
            <w:tcW w:w="1498" w:type="dxa"/>
          </w:tcPr>
          <w:p w14:paraId="010808D0" w14:textId="26E45287" w:rsidR="00A04288" w:rsidRDefault="00A04288" w:rsidP="00F55AFC">
            <w:pPr>
              <w:rPr>
                <w:rFonts w:cstheme="minorHAnsi"/>
                <w:b/>
                <w:bCs/>
                <w:sz w:val="24"/>
                <w:szCs w:val="24"/>
              </w:rPr>
            </w:pPr>
            <w:r>
              <w:rPr>
                <w:rFonts w:cstheme="minorHAnsi"/>
                <w:b/>
                <w:bCs/>
                <w:sz w:val="24"/>
                <w:szCs w:val="24"/>
              </w:rPr>
              <w:t>LCB</w:t>
            </w:r>
          </w:p>
        </w:tc>
        <w:tc>
          <w:tcPr>
            <w:tcW w:w="2394" w:type="dxa"/>
          </w:tcPr>
          <w:p w14:paraId="2C46B6C8" w14:textId="453E1536" w:rsidR="00A04288" w:rsidRDefault="00E2773C" w:rsidP="00F55AFC">
            <w:pPr>
              <w:rPr>
                <w:rFonts w:cstheme="minorHAnsi"/>
                <w:sz w:val="24"/>
                <w:szCs w:val="24"/>
              </w:rPr>
            </w:pPr>
            <w:r>
              <w:rPr>
                <w:rFonts w:cstheme="minorHAnsi"/>
                <w:sz w:val="24"/>
                <w:szCs w:val="24"/>
              </w:rPr>
              <w:t>2.6 E</w:t>
            </w:r>
          </w:p>
        </w:tc>
        <w:tc>
          <w:tcPr>
            <w:tcW w:w="2394" w:type="dxa"/>
          </w:tcPr>
          <w:p w14:paraId="2FDED85F" w14:textId="5006EDE9" w:rsidR="00A04288" w:rsidRDefault="00A04288" w:rsidP="00F55AFC">
            <w:pPr>
              <w:rPr>
                <w:rFonts w:cstheme="minorHAnsi"/>
                <w:sz w:val="24"/>
                <w:szCs w:val="24"/>
              </w:rPr>
            </w:pPr>
            <w:r>
              <w:rPr>
                <w:rFonts w:cstheme="minorHAnsi"/>
                <w:sz w:val="24"/>
                <w:szCs w:val="24"/>
              </w:rPr>
              <w:t>2.3 E</w:t>
            </w:r>
          </w:p>
        </w:tc>
      </w:tr>
      <w:tr w:rsidR="00A04288" w14:paraId="3B0EE568" w14:textId="77777777" w:rsidTr="00DC45E4">
        <w:tc>
          <w:tcPr>
            <w:tcW w:w="1498" w:type="dxa"/>
          </w:tcPr>
          <w:p w14:paraId="057F69EA" w14:textId="604041AD" w:rsidR="00A04288" w:rsidRDefault="00A04288" w:rsidP="00F55AFC">
            <w:pPr>
              <w:rPr>
                <w:rFonts w:cstheme="minorHAnsi"/>
                <w:b/>
                <w:bCs/>
                <w:sz w:val="24"/>
                <w:szCs w:val="24"/>
              </w:rPr>
            </w:pPr>
            <w:r>
              <w:rPr>
                <w:rFonts w:cstheme="minorHAnsi"/>
                <w:b/>
                <w:bCs/>
                <w:sz w:val="24"/>
                <w:szCs w:val="24"/>
              </w:rPr>
              <w:t>LICA</w:t>
            </w:r>
          </w:p>
        </w:tc>
        <w:tc>
          <w:tcPr>
            <w:tcW w:w="2394" w:type="dxa"/>
          </w:tcPr>
          <w:p w14:paraId="040EEC1C" w14:textId="35AB760F" w:rsidR="00A04288" w:rsidRDefault="00E2773C" w:rsidP="00F55AFC">
            <w:pPr>
              <w:rPr>
                <w:rFonts w:cstheme="minorHAnsi"/>
                <w:sz w:val="24"/>
                <w:szCs w:val="24"/>
              </w:rPr>
            </w:pPr>
            <w:r>
              <w:rPr>
                <w:rFonts w:cstheme="minorHAnsi"/>
                <w:sz w:val="24"/>
                <w:szCs w:val="24"/>
              </w:rPr>
              <w:t>2.7 H</w:t>
            </w:r>
          </w:p>
        </w:tc>
        <w:tc>
          <w:tcPr>
            <w:tcW w:w="2394" w:type="dxa"/>
          </w:tcPr>
          <w:p w14:paraId="4B84A731" w14:textId="087644D0" w:rsidR="00A04288" w:rsidRDefault="00A04288" w:rsidP="00F55AFC">
            <w:pPr>
              <w:rPr>
                <w:rFonts w:cstheme="minorHAnsi"/>
                <w:sz w:val="24"/>
                <w:szCs w:val="24"/>
              </w:rPr>
            </w:pPr>
            <w:r>
              <w:rPr>
                <w:rFonts w:cstheme="minorHAnsi"/>
                <w:sz w:val="24"/>
                <w:szCs w:val="24"/>
              </w:rPr>
              <w:t>2.7 H</w:t>
            </w:r>
          </w:p>
        </w:tc>
      </w:tr>
    </w:tbl>
    <w:p w14:paraId="0E72151A" w14:textId="28F80814" w:rsidR="00E54A21" w:rsidRDefault="00E54A21" w:rsidP="00CA26D7">
      <w:pPr>
        <w:rPr>
          <w:rFonts w:asciiTheme="majorHAnsi" w:hAnsiTheme="majorHAnsi" w:cstheme="majorHAnsi"/>
          <w:sz w:val="24"/>
          <w:szCs w:val="24"/>
        </w:rPr>
      </w:pPr>
    </w:p>
    <w:p w14:paraId="1C521928" w14:textId="7862DA58" w:rsidR="00A04288" w:rsidRPr="00A04288" w:rsidRDefault="00A04288" w:rsidP="00A04288">
      <w:pPr>
        <w:shd w:val="clear" w:color="auto" w:fill="FFFFFF"/>
        <w:rPr>
          <w:rFonts w:asciiTheme="majorHAnsi" w:eastAsia="Times New Roman" w:hAnsiTheme="majorHAnsi" w:cstheme="majorHAnsi"/>
          <w:color w:val="222222"/>
          <w:sz w:val="24"/>
          <w:szCs w:val="24"/>
        </w:rPr>
      </w:pPr>
      <w:r>
        <w:rPr>
          <w:rFonts w:asciiTheme="majorHAnsi" w:hAnsiTheme="majorHAnsi" w:cstheme="majorHAnsi"/>
          <w:sz w:val="24"/>
          <w:szCs w:val="24"/>
        </w:rPr>
        <w:t xml:space="preserve">Diane Morgan Email: </w:t>
      </w:r>
      <w:r w:rsidRPr="00A04288">
        <w:rPr>
          <w:rFonts w:asciiTheme="majorHAnsi" w:hAnsiTheme="majorHAnsi" w:cstheme="majorHAnsi"/>
          <w:sz w:val="24"/>
          <w:szCs w:val="24"/>
        </w:rPr>
        <w:t>“</w:t>
      </w:r>
      <w:r w:rsidRPr="00A04288">
        <w:rPr>
          <w:rFonts w:asciiTheme="majorHAnsi" w:eastAsia="Times New Roman" w:hAnsiTheme="majorHAnsi" w:cstheme="majorHAnsi"/>
          <w:color w:val="222222"/>
          <w:sz w:val="24"/>
          <w:szCs w:val="24"/>
        </w:rPr>
        <w:t>There is plaque in the LCCA, appears to be on the back wall, and is unable to be included in the interface measurements but makes the Left side interfaces inaccurate as they do not reflect the plaque demonstrated.</w:t>
      </w:r>
      <w:r>
        <w:rPr>
          <w:rFonts w:asciiTheme="majorHAnsi" w:eastAsia="Times New Roman" w:hAnsiTheme="majorHAnsi" w:cstheme="majorHAnsi"/>
          <w:color w:val="222222"/>
          <w:sz w:val="24"/>
          <w:szCs w:val="24"/>
        </w:rPr>
        <w:t xml:space="preserve"> </w:t>
      </w:r>
      <w:r w:rsidRPr="00A04288">
        <w:rPr>
          <w:rFonts w:asciiTheme="majorHAnsi" w:eastAsia="Times New Roman" w:hAnsiTheme="majorHAnsi" w:cstheme="majorHAnsi"/>
          <w:color w:val="222222"/>
          <w:sz w:val="24"/>
          <w:szCs w:val="24"/>
        </w:rPr>
        <w:t xml:space="preserve">This is very </w:t>
      </w:r>
      <w:proofErr w:type="gramStart"/>
      <w:r w:rsidRPr="00A04288">
        <w:rPr>
          <w:rFonts w:asciiTheme="majorHAnsi" w:eastAsia="Times New Roman" w:hAnsiTheme="majorHAnsi" w:cstheme="majorHAnsi"/>
          <w:color w:val="222222"/>
          <w:sz w:val="24"/>
          <w:szCs w:val="24"/>
        </w:rPr>
        <w:t>interesting,</w:t>
      </w:r>
      <w:proofErr w:type="gramEnd"/>
      <w:r w:rsidRPr="00A04288">
        <w:rPr>
          <w:rFonts w:asciiTheme="majorHAnsi" w:eastAsia="Times New Roman" w:hAnsiTheme="majorHAnsi" w:cstheme="majorHAnsi"/>
          <w:color w:val="222222"/>
          <w:sz w:val="24"/>
          <w:szCs w:val="24"/>
        </w:rPr>
        <w:t xml:space="preserve"> I haven't actually run across this before while doing this.  I would think it would invalidate the left side interface measurements. The plaque is demonstrated in several points along the distal LCCA but never in the interfaces, appears to be on the back wall, with a transverse view as well.  What do you think? </w:t>
      </w:r>
      <w:r>
        <w:rPr>
          <w:rFonts w:asciiTheme="majorHAnsi" w:eastAsia="Times New Roman" w:hAnsiTheme="majorHAnsi" w:cstheme="majorHAnsi"/>
          <w:color w:val="222222"/>
          <w:sz w:val="24"/>
          <w:szCs w:val="24"/>
        </w:rPr>
        <w:t>“</w:t>
      </w:r>
    </w:p>
    <w:p w14:paraId="2789E075" w14:textId="77777777" w:rsidR="00A04288" w:rsidRPr="00A04288" w:rsidRDefault="00A04288" w:rsidP="00A04288">
      <w:pPr>
        <w:shd w:val="clear" w:color="auto" w:fill="FFFFFF"/>
        <w:rPr>
          <w:rFonts w:ascii="Arial" w:eastAsia="Times New Roman" w:hAnsi="Arial" w:cs="Arial"/>
          <w:color w:val="222222"/>
          <w:sz w:val="24"/>
          <w:szCs w:val="24"/>
        </w:rPr>
      </w:pPr>
    </w:p>
    <w:sectPr w:rsidR="00A04288" w:rsidRPr="00A04288" w:rsidSect="00D627DC">
      <w:headerReference w:type="default" r:id="rId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43F7D4" w14:textId="77777777" w:rsidR="005C136F" w:rsidRDefault="005C136F" w:rsidP="005C3D1E">
      <w:pPr>
        <w:spacing w:after="0" w:line="240" w:lineRule="auto"/>
      </w:pPr>
      <w:r>
        <w:separator/>
      </w:r>
    </w:p>
  </w:endnote>
  <w:endnote w:type="continuationSeparator" w:id="0">
    <w:p w14:paraId="29F4C447" w14:textId="77777777" w:rsidR="005C136F" w:rsidRDefault="005C136F" w:rsidP="005C3D1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78B097" w14:textId="77777777" w:rsidR="005C136F" w:rsidRDefault="005C136F" w:rsidP="005C3D1E">
      <w:pPr>
        <w:spacing w:after="0" w:line="240" w:lineRule="auto"/>
      </w:pPr>
      <w:r>
        <w:separator/>
      </w:r>
    </w:p>
  </w:footnote>
  <w:footnote w:type="continuationSeparator" w:id="0">
    <w:p w14:paraId="57E11D6B" w14:textId="77777777" w:rsidR="005C136F" w:rsidRDefault="005C136F" w:rsidP="005C3D1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heme="majorHAnsi" w:hAnsiTheme="majorHAnsi" w:cstheme="majorHAnsi"/>
        <w:sz w:val="28"/>
        <w:szCs w:val="28"/>
      </w:rPr>
      <w:alias w:val="Title"/>
      <w:tag w:val=""/>
      <w:id w:val="1189017394"/>
      <w:dataBinding w:prefixMappings="xmlns:ns0='http://purl.org/dc/elements/1.1/' xmlns:ns1='http://schemas.openxmlformats.org/package/2006/metadata/core-properties' " w:xpath="/ns1:coreProperties[1]/ns0:title[1]" w:storeItemID="{6C3C8BC8-F283-45AE-878A-BAB7291924A1}"/>
      <w:text/>
    </w:sdtPr>
    <w:sdtContent>
      <w:p w14:paraId="6AFB6BEE" w14:textId="7DAECCB0" w:rsidR="00C06F63" w:rsidRDefault="00C06F63" w:rsidP="00C06F63">
        <w:pPr>
          <w:pStyle w:val="Header"/>
          <w:tabs>
            <w:tab w:val="clear" w:pos="4680"/>
            <w:tab w:val="clear" w:pos="9360"/>
          </w:tabs>
          <w:jc w:val="center"/>
          <w:rPr>
            <w:caps/>
            <w:color w:val="FFFFFF" w:themeColor="background1"/>
          </w:rPr>
        </w:pPr>
        <w:r w:rsidRPr="00693102">
          <w:rPr>
            <w:rFonts w:asciiTheme="majorHAnsi" w:hAnsiTheme="majorHAnsi" w:cstheme="majorHAnsi"/>
            <w:sz w:val="28"/>
            <w:szCs w:val="28"/>
          </w:rPr>
          <w:t xml:space="preserve">Quality Control Worksheet – Report HAS </w:t>
        </w:r>
        <w:r w:rsidR="00693102" w:rsidRPr="00693102">
          <w:rPr>
            <w:rFonts w:asciiTheme="majorHAnsi" w:hAnsiTheme="majorHAnsi" w:cstheme="majorHAnsi"/>
            <w:sz w:val="28"/>
            <w:szCs w:val="28"/>
          </w:rPr>
          <w:t>NOT gone</w:t>
        </w:r>
        <w:r w:rsidRPr="00693102">
          <w:rPr>
            <w:rFonts w:asciiTheme="majorHAnsi" w:hAnsiTheme="majorHAnsi" w:cstheme="majorHAnsi"/>
            <w:sz w:val="28"/>
            <w:szCs w:val="28"/>
          </w:rPr>
          <w:t xml:space="preserve"> out</w:t>
        </w:r>
      </w:p>
    </w:sdtContent>
  </w:sdt>
  <w:p w14:paraId="3EF43C33" w14:textId="13597C1F" w:rsidR="005C3D1E" w:rsidRDefault="005C3D1E">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3D1E"/>
    <w:rsid w:val="000006F7"/>
    <w:rsid w:val="00001832"/>
    <w:rsid w:val="000A6F6D"/>
    <w:rsid w:val="0022295C"/>
    <w:rsid w:val="00222C44"/>
    <w:rsid w:val="002435D6"/>
    <w:rsid w:val="002D0CCA"/>
    <w:rsid w:val="002F3E94"/>
    <w:rsid w:val="00371846"/>
    <w:rsid w:val="003C64AB"/>
    <w:rsid w:val="003C7680"/>
    <w:rsid w:val="00421041"/>
    <w:rsid w:val="00436EBB"/>
    <w:rsid w:val="00442E9D"/>
    <w:rsid w:val="004E3DFC"/>
    <w:rsid w:val="004F48CB"/>
    <w:rsid w:val="00577501"/>
    <w:rsid w:val="005A6FDE"/>
    <w:rsid w:val="005C136F"/>
    <w:rsid w:val="005C3D1E"/>
    <w:rsid w:val="005C6472"/>
    <w:rsid w:val="00643343"/>
    <w:rsid w:val="00643638"/>
    <w:rsid w:val="00693102"/>
    <w:rsid w:val="006B78A9"/>
    <w:rsid w:val="00743F7E"/>
    <w:rsid w:val="007A0776"/>
    <w:rsid w:val="007F47A8"/>
    <w:rsid w:val="00806717"/>
    <w:rsid w:val="00815F0C"/>
    <w:rsid w:val="008D7DC6"/>
    <w:rsid w:val="008E0131"/>
    <w:rsid w:val="008F5CF3"/>
    <w:rsid w:val="009B3BA7"/>
    <w:rsid w:val="009F316A"/>
    <w:rsid w:val="00A02874"/>
    <w:rsid w:val="00A04288"/>
    <w:rsid w:val="00A55BA0"/>
    <w:rsid w:val="00B13370"/>
    <w:rsid w:val="00B137A8"/>
    <w:rsid w:val="00B13D3F"/>
    <w:rsid w:val="00BC2E9F"/>
    <w:rsid w:val="00C06F63"/>
    <w:rsid w:val="00CA26D7"/>
    <w:rsid w:val="00CD576A"/>
    <w:rsid w:val="00CD709D"/>
    <w:rsid w:val="00D627DC"/>
    <w:rsid w:val="00DB4605"/>
    <w:rsid w:val="00E05434"/>
    <w:rsid w:val="00E2773C"/>
    <w:rsid w:val="00E54A21"/>
    <w:rsid w:val="00EA4012"/>
    <w:rsid w:val="00F55AFC"/>
    <w:rsid w:val="00F67E25"/>
    <w:rsid w:val="00FA2020"/>
    <w:rsid w:val="00FB6121"/>
    <w:rsid w:val="00FC0689"/>
    <w:rsid w:val="00FE45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C5DCBA"/>
  <w15:docId w15:val="{031D7D34-65F1-44BA-A691-3A6ABEC7B1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C3D1E"/>
    <w:pPr>
      <w:tabs>
        <w:tab w:val="center" w:pos="4680"/>
        <w:tab w:val="right" w:pos="9360"/>
      </w:tabs>
      <w:spacing w:after="0" w:line="240" w:lineRule="auto"/>
    </w:pPr>
  </w:style>
  <w:style w:type="character" w:customStyle="1" w:styleId="HeaderChar">
    <w:name w:val="Header Char"/>
    <w:basedOn w:val="DefaultParagraphFont"/>
    <w:link w:val="Header"/>
    <w:uiPriority w:val="99"/>
    <w:rsid w:val="005C3D1E"/>
  </w:style>
  <w:style w:type="paragraph" w:styleId="Footer">
    <w:name w:val="footer"/>
    <w:basedOn w:val="Normal"/>
    <w:link w:val="FooterChar"/>
    <w:uiPriority w:val="99"/>
    <w:unhideWhenUsed/>
    <w:rsid w:val="005C3D1E"/>
    <w:pPr>
      <w:tabs>
        <w:tab w:val="center" w:pos="4680"/>
        <w:tab w:val="right" w:pos="9360"/>
      </w:tabs>
      <w:spacing w:after="0" w:line="240" w:lineRule="auto"/>
    </w:pPr>
  </w:style>
  <w:style w:type="character" w:customStyle="1" w:styleId="FooterChar">
    <w:name w:val="Footer Char"/>
    <w:basedOn w:val="DefaultParagraphFont"/>
    <w:link w:val="Footer"/>
    <w:uiPriority w:val="99"/>
    <w:rsid w:val="005C3D1E"/>
  </w:style>
  <w:style w:type="character" w:styleId="Hyperlink">
    <w:name w:val="Hyperlink"/>
    <w:basedOn w:val="DefaultParagraphFont"/>
    <w:uiPriority w:val="99"/>
    <w:unhideWhenUsed/>
    <w:rsid w:val="00BC2E9F"/>
    <w:rPr>
      <w:color w:val="0563C1" w:themeColor="hyperlink"/>
      <w:u w:val="single"/>
    </w:rPr>
  </w:style>
  <w:style w:type="character" w:styleId="UnresolvedMention">
    <w:name w:val="Unresolved Mention"/>
    <w:basedOn w:val="DefaultParagraphFont"/>
    <w:uiPriority w:val="99"/>
    <w:semiHidden/>
    <w:unhideWhenUsed/>
    <w:rsid w:val="00BC2E9F"/>
    <w:rPr>
      <w:color w:val="605E5C"/>
      <w:shd w:val="clear" w:color="auto" w:fill="E1DFDD"/>
    </w:rPr>
  </w:style>
  <w:style w:type="table" w:styleId="TableGrid">
    <w:name w:val="Table Grid"/>
    <w:basedOn w:val="TableNormal"/>
    <w:uiPriority w:val="39"/>
    <w:rsid w:val="00EA401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6196162">
      <w:bodyDiv w:val="1"/>
      <w:marLeft w:val="0"/>
      <w:marRight w:val="0"/>
      <w:marTop w:val="0"/>
      <w:marBottom w:val="0"/>
      <w:divBdr>
        <w:top w:val="none" w:sz="0" w:space="0" w:color="auto"/>
        <w:left w:val="none" w:sz="0" w:space="0" w:color="auto"/>
        <w:bottom w:val="none" w:sz="0" w:space="0" w:color="auto"/>
        <w:right w:val="none" w:sz="0" w:space="0" w:color="auto"/>
      </w:divBdr>
      <w:divsChild>
        <w:div w:id="59902851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51628576">
              <w:marLeft w:val="0"/>
              <w:marRight w:val="0"/>
              <w:marTop w:val="0"/>
              <w:marBottom w:val="0"/>
              <w:divBdr>
                <w:top w:val="none" w:sz="0" w:space="0" w:color="auto"/>
                <w:left w:val="none" w:sz="0" w:space="0" w:color="auto"/>
                <w:bottom w:val="none" w:sz="0" w:space="0" w:color="auto"/>
                <w:right w:val="none" w:sz="0" w:space="0" w:color="auto"/>
              </w:divBdr>
              <w:divsChild>
                <w:div w:id="184951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5092816">
      <w:bodyDiv w:val="1"/>
      <w:marLeft w:val="0"/>
      <w:marRight w:val="0"/>
      <w:marTop w:val="0"/>
      <w:marBottom w:val="0"/>
      <w:divBdr>
        <w:top w:val="none" w:sz="0" w:space="0" w:color="auto"/>
        <w:left w:val="none" w:sz="0" w:space="0" w:color="auto"/>
        <w:bottom w:val="none" w:sz="0" w:space="0" w:color="auto"/>
        <w:right w:val="none" w:sz="0" w:space="0" w:color="auto"/>
      </w:divBdr>
      <w:divsChild>
        <w:div w:id="134574309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31801891">
              <w:marLeft w:val="0"/>
              <w:marRight w:val="0"/>
              <w:marTop w:val="0"/>
              <w:marBottom w:val="0"/>
              <w:divBdr>
                <w:top w:val="none" w:sz="0" w:space="0" w:color="auto"/>
                <w:left w:val="none" w:sz="0" w:space="0" w:color="auto"/>
                <w:bottom w:val="none" w:sz="0" w:space="0" w:color="auto"/>
                <w:right w:val="none" w:sz="0" w:space="0" w:color="auto"/>
              </w:divBdr>
              <w:divsChild>
                <w:div w:id="2054116470">
                  <w:marLeft w:val="0"/>
                  <w:marRight w:val="0"/>
                  <w:marTop w:val="0"/>
                  <w:marBottom w:val="0"/>
                  <w:divBdr>
                    <w:top w:val="none" w:sz="0" w:space="0" w:color="auto"/>
                    <w:left w:val="none" w:sz="0" w:space="0" w:color="auto"/>
                    <w:bottom w:val="none" w:sz="0" w:space="0" w:color="auto"/>
                    <w:right w:val="none" w:sz="0" w:space="0" w:color="auto"/>
                  </w:divBdr>
                  <w:divsChild>
                    <w:div w:id="1740052828">
                      <w:marLeft w:val="0"/>
                      <w:marRight w:val="0"/>
                      <w:marTop w:val="0"/>
                      <w:marBottom w:val="0"/>
                      <w:divBdr>
                        <w:top w:val="none" w:sz="0" w:space="0" w:color="auto"/>
                        <w:left w:val="none" w:sz="0" w:space="0" w:color="auto"/>
                        <w:bottom w:val="none" w:sz="0" w:space="0" w:color="auto"/>
                        <w:right w:val="none" w:sz="0" w:space="0" w:color="auto"/>
                      </w:divBdr>
                      <w:divsChild>
                        <w:div w:id="2103601796">
                          <w:marLeft w:val="0"/>
                          <w:marRight w:val="0"/>
                          <w:marTop w:val="0"/>
                          <w:marBottom w:val="0"/>
                          <w:divBdr>
                            <w:top w:val="none" w:sz="0" w:space="0" w:color="auto"/>
                            <w:left w:val="none" w:sz="0" w:space="0" w:color="auto"/>
                            <w:bottom w:val="none" w:sz="0" w:space="0" w:color="auto"/>
                            <w:right w:val="none" w:sz="0" w:space="0" w:color="auto"/>
                          </w:divBdr>
                          <w:divsChild>
                            <w:div w:id="774179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141</Words>
  <Characters>809</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Quality Control Worksheet – Report HAS NOT gone out</vt:lpstr>
    </vt:vector>
  </TitlesOfParts>
  <Company/>
  <LinksUpToDate>false</LinksUpToDate>
  <CharactersWithSpaces>949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Quality Control Worksheet – Report HAS NOT gone out</dc:title>
  <dc:subject/>
  <dc:creator>Dayanera Miller</dc:creator>
  <cp:keywords/>
  <dc:description/>
  <cp:lastModifiedBy>Heidi Eldredge</cp:lastModifiedBy>
  <cp:revision>2</cp:revision>
  <cp:lastPrinted>2023-11-08T19:08:00Z</cp:lastPrinted>
  <dcterms:created xsi:type="dcterms:W3CDTF">2024-04-26T17:33:00Z</dcterms:created>
  <dcterms:modified xsi:type="dcterms:W3CDTF">2024-04-26T17:33:00Z</dcterms:modified>
</cp:coreProperties>
</file>